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B" w:rsidRPr="00644C43" w:rsidRDefault="00644C43" w:rsidP="0064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43">
        <w:rPr>
          <w:rFonts w:ascii="Times New Roman" w:hAnsi="Times New Roman" w:cs="Times New Roman"/>
          <w:b/>
          <w:sz w:val="24"/>
          <w:szCs w:val="24"/>
        </w:rPr>
        <w:t>Társaság tagjai</w:t>
      </w:r>
    </w:p>
    <w:p w:rsidR="00644C43" w:rsidRPr="00644C43" w:rsidRDefault="00644C43">
      <w:pPr>
        <w:rPr>
          <w:rFonts w:ascii="Times New Roman" w:hAnsi="Times New Roman" w:cs="Times New Roman"/>
          <w:sz w:val="24"/>
          <w:szCs w:val="24"/>
        </w:rPr>
      </w:pPr>
    </w:p>
    <w:p w:rsidR="00644C43" w:rsidRDefault="00644C43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44C43">
        <w:rPr>
          <w:rStyle w:val="Kiemels2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Fővárosi Kertészeti Zártkörűen Működő Nonprofit Részvénytársaság</w:t>
      </w:r>
      <w:r w:rsidRPr="00644C4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4C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Székhely: 1073 Budapest, Dob u. 90.</w:t>
      </w:r>
      <w:r w:rsidRPr="00644C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  <w:t>Cégjegyzékszám: 01-10-042452</w:t>
      </w:r>
      <w:r w:rsidRPr="00644C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  <w:t>Képviseletre jogosult neve: Szabó József, Vezérigazgató</w:t>
      </w:r>
      <w:r w:rsidRPr="00644C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  <w:t>Lakcím: 1213 Budapest, Határ u. 71.</w:t>
      </w:r>
      <w:r w:rsidRPr="00644C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="0011571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Szavazati jog </w:t>
      </w:r>
      <w:r w:rsidR="00960B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mértéke 10</w:t>
      </w:r>
      <w:r w:rsidR="0011571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0%-ot</w:t>
      </w:r>
    </w:p>
    <w:p w:rsidR="00644C43" w:rsidRPr="00644C43" w:rsidRDefault="00644C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4C43" w:rsidRPr="0064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3"/>
    <w:rsid w:val="00115710"/>
    <w:rsid w:val="00644C43"/>
    <w:rsid w:val="009404D0"/>
    <w:rsid w:val="00960B6F"/>
    <w:rsid w:val="00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44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4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2016-12-20T08:59:00Z</dcterms:created>
  <dcterms:modified xsi:type="dcterms:W3CDTF">2016-12-20T08:59:00Z</dcterms:modified>
</cp:coreProperties>
</file>